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a81bf85c974c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LMJJ INVEST AS</w:t>
      </w:r>
    </w:p>
    <w:sectPr>
      <w:headerReference xmlns:r="http://schemas.openxmlformats.org/officeDocument/2006/relationships" w:type="default" r:id="R63cc71cf585349f9"/>
      <w:footerReference xmlns:r="http://schemas.openxmlformats.org/officeDocument/2006/relationships" w:type="default" r:id="R1c352ca54e014c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LMJJ INVEST AS   ·   Org.nr 922 032 181   ·   c/o Lise Jahateh, Abildsøveien 55B   ·   1187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LMJJ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cc71cf585349f9" /><Relationship Type="http://schemas.openxmlformats.org/officeDocument/2006/relationships/footer" Target="/word/footer1.xml" Id="R1c352ca54e014cdd" /></Relationships>
</file>