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23eee45a1504ad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TROLLHASSEL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Kvernaland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Kvernaland,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TROLLHASSEL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1d32c4ce0141fc"/>
      <w:footerReference xmlns:r="http://schemas.openxmlformats.org/officeDocument/2006/relationships" w:type="default" r:id="R1fc8b5af0e9647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TROLLHASSEL AS   ·   Org.nr 922 184 410   ·   c/o Elin Braut, Orstadvegen 4   ·   4355 KVERNALAND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TROLLHASSEL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1d32c4ce0141fc" /><Relationship Type="http://schemas.openxmlformats.org/officeDocument/2006/relationships/footer" Target="/word/footer1.xml" Id="R1fc8b5af0e96477c" /></Relationships>
</file>