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78d9bf2c9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RESULTAT REGNSKAP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30edd4b9e7da47b2"/>
      <w:footerReference xmlns:r="http://schemas.openxmlformats.org/officeDocument/2006/relationships" w:type="default" r:id="R36e255e356a9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dd4b9e7da47b2" /><Relationship Type="http://schemas.openxmlformats.org/officeDocument/2006/relationships/footer" Target="/word/footer1.xml" Id="R36e255e356a9458c" /></Relationships>
</file>