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7017c793b44c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JAREN INDUSTRIER AS</w:t>
      </w:r>
    </w:p>
    <w:sectPr>
      <w:headerReference xmlns:r="http://schemas.openxmlformats.org/officeDocument/2006/relationships" w:type="default" r:id="R9d2483632fa04557"/>
      <w:footerReference xmlns:r="http://schemas.openxmlformats.org/officeDocument/2006/relationships" w:type="default" r:id="Rbacb813c85c3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JAREN INDUSTRIER AS   ·   Org.nr 922 360 650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2483632fa04557" /><Relationship Type="http://schemas.openxmlformats.org/officeDocument/2006/relationships/footer" Target="/word/footer1.xml" Id="Rbacb813c85c349db" /></Relationships>
</file>