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cd184b3a0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PUNCH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PUNCH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e89c017994d8b"/>
      <w:footerReference xmlns:r="http://schemas.openxmlformats.org/officeDocument/2006/relationships" w:type="default" r:id="Rda0de1b2377d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PUNCH REGNSKAP AS   ·   Org.nr 922 600 589   ·   Brusdalsvegen 222C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PUNCH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e89c017994d8b" /><Relationship Type="http://schemas.openxmlformats.org/officeDocument/2006/relationships/footer" Target="/word/footer1.xml" Id="Rda0de1b2377d4b2f" /></Relationships>
</file>