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f37f0844c4f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CAPITAL AS</w:t>
      </w:r>
    </w:p>
    <w:sectPr>
      <w:headerReference xmlns:r="http://schemas.openxmlformats.org/officeDocument/2006/relationships" w:type="default" r:id="Rb5fca92615b446e5"/>
      <w:footerReference xmlns:r="http://schemas.openxmlformats.org/officeDocument/2006/relationships" w:type="default" r:id="R152ac0f6abcc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ca92615b446e5" /><Relationship Type="http://schemas.openxmlformats.org/officeDocument/2006/relationships/footer" Target="/word/footer1.xml" Id="R152ac0f6abcc45e3" /></Relationships>
</file>