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6d0510b67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05bf0a00c454c"/>
      <w:footerReference xmlns:r="http://schemas.openxmlformats.org/officeDocument/2006/relationships" w:type="default" r:id="R48bf77dc8946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ØKONOMI AS   ·   Org.nr 923 039 562   ·   Tormod Knutsens veg 4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05bf0a00c454c" /><Relationship Type="http://schemas.openxmlformats.org/officeDocument/2006/relationships/footer" Target="/word/footer1.xml" Id="R48bf77dc89464311" /></Relationships>
</file>