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bfbde6bc240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BRILLIANT INVESTING AS</w:t>
      </w:r>
    </w:p>
    <w:sectPr>
      <w:headerReference xmlns:r="http://schemas.openxmlformats.org/officeDocument/2006/relationships" w:type="default" r:id="R6c1c24e6a5e74acc"/>
      <w:footerReference xmlns:r="http://schemas.openxmlformats.org/officeDocument/2006/relationships" w:type="default" r:id="R37e8937ab32a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c24e6a5e74acc" /><Relationship Type="http://schemas.openxmlformats.org/officeDocument/2006/relationships/footer" Target="/word/footer1.xml" Id="R37e8937ab32a4f13" /></Relationships>
</file>