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9262fedd5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HAUGANS HUS MARKEDSINVEST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HAUGANS HUS MARKEDSINVEST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eca5217eb640e7"/>
      <w:footerReference xmlns:r="http://schemas.openxmlformats.org/officeDocument/2006/relationships" w:type="default" r:id="R13b7990eaa6241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HAUGANS HUS MARKEDSINVEST AS   ·   Org.nr 923 457 763   ·   Vangsvegen 111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HAUGANS HUS MARKEDSINVEST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eca5217eb640e7" /><Relationship Type="http://schemas.openxmlformats.org/officeDocument/2006/relationships/footer" Target="/word/footer1.xml" Id="R13b7990eaa6241a0" /></Relationships>
</file>