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3e010c0744b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KNUBRA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KNUBRA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b7be0850d3430f"/>
      <w:footerReference xmlns:r="http://schemas.openxmlformats.org/officeDocument/2006/relationships" w:type="default" r:id="R0b1228cd978642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KNUBRA AS   ·   Org.nr 923 592 946   ·   Akersborg terrasse 35   ·   0852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b7be0850d3430f" /><Relationship Type="http://schemas.openxmlformats.org/officeDocument/2006/relationships/footer" Target="/word/footer1.xml" Id="R0b1228cd97864225" /></Relationships>
</file>