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c0aece1c64c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JOMANI INVEST AS</w:t>
      </w:r>
    </w:p>
    <w:sectPr>
      <w:headerReference xmlns:r="http://schemas.openxmlformats.org/officeDocument/2006/relationships" w:type="default" r:id="Rce252372db564d34"/>
      <w:footerReference xmlns:r="http://schemas.openxmlformats.org/officeDocument/2006/relationships" w:type="default" r:id="R3fdad8c6a0c6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52372db564d34" /><Relationship Type="http://schemas.openxmlformats.org/officeDocument/2006/relationships/footer" Target="/word/footer1.xml" Id="R3fdad8c6a0c64310" /></Relationships>
</file>