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a3efa5ba3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HOAA AS</w:t>
      </w:r>
    </w:p>
    <w:sectPr>
      <w:headerReference xmlns:r="http://schemas.openxmlformats.org/officeDocument/2006/relationships" w:type="default" r:id="Rbbf23c05eacb44ab"/>
      <w:footerReference xmlns:r="http://schemas.openxmlformats.org/officeDocument/2006/relationships" w:type="default" r:id="R974043868501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HOAA AS   ·   Org.nr 923 864 504   ·   Einvollen 3   ·   8283 LEINESFJORD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23c05eacb44ab" /><Relationship Type="http://schemas.openxmlformats.org/officeDocument/2006/relationships/footer" Target="/word/footer1.xml" Id="R974043868501470a" /></Relationships>
</file>