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1ab489801b4c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HADLINGEN AUTO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HADLINGEN AUTO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235029b4eb4f84"/>
      <w:footerReference xmlns:r="http://schemas.openxmlformats.org/officeDocument/2006/relationships" w:type="default" r:id="R77278dc2d8324b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HADLINGEN AUTO AS   ·   Org.nr 923 947 779   ·   Hadlingen 28   ·   5706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HADLINGEN AUTO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235029b4eb4f84" /><Relationship Type="http://schemas.openxmlformats.org/officeDocument/2006/relationships/footer" Target="/word/footer1.xml" Id="R77278dc2d8324b55" /></Relationships>
</file>