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39c36a61294d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FURENE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4a2732485cb74eee"/>
      <w:footerReference xmlns:r="http://schemas.openxmlformats.org/officeDocument/2006/relationships" w:type="default" r:id="Ra4a25450e53149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732485cb74eee" /><Relationship Type="http://schemas.openxmlformats.org/officeDocument/2006/relationships/footer" Target="/word/footer1.xml" Id="Ra4a25450e531498d" /></Relationships>
</file>