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f016f81c1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KATTEN KAPITAL AS</w:t>
      </w:r>
    </w:p>
    <w:sectPr>
      <w:headerReference xmlns:r="http://schemas.openxmlformats.org/officeDocument/2006/relationships" w:type="default" r:id="R349c01d732f54c0e"/>
      <w:footerReference xmlns:r="http://schemas.openxmlformats.org/officeDocument/2006/relationships" w:type="default" r:id="Re4e4957be720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c01d732f54c0e" /><Relationship Type="http://schemas.openxmlformats.org/officeDocument/2006/relationships/footer" Target="/word/footer1.xml" Id="Re4e4957be72046ab" /></Relationships>
</file>