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6d6276d2c4b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REGNSKAPSKONTORET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AS</w:t>
      </w:r>
    </w:p>
    <w:sectPr>
      <w:headerReference xmlns:r="http://schemas.openxmlformats.org/officeDocument/2006/relationships" w:type="default" r:id="R74dd7b192e424513"/>
      <w:footerReference xmlns:r="http://schemas.openxmlformats.org/officeDocument/2006/relationships" w:type="default" r:id="R7ba2421dd15a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d7b192e424513" /><Relationship Type="http://schemas.openxmlformats.org/officeDocument/2006/relationships/footer" Target="/word/footer1.xml" Id="R7ba2421dd15a49c3" /></Relationships>
</file>