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d06e301c9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88dfe24eb5435e"/>
      <w:footerReference xmlns:r="http://schemas.openxmlformats.org/officeDocument/2006/relationships" w:type="default" r:id="Rc2bacb03c526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BRAMAX AS   ·   Org.nr 924 300 655   ·   c/o Thomas Bryhn, Dagaliveien 2H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8dfe24eb5435e" /><Relationship Type="http://schemas.openxmlformats.org/officeDocument/2006/relationships/footer" Target="/word/footer1.xml" Id="Rc2bacb03c5264136" /></Relationships>
</file>