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08152a76a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b212421a34a63"/>
      <w:footerReference xmlns:r="http://schemas.openxmlformats.org/officeDocument/2006/relationships" w:type="default" r:id="R14ff3077562b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HOLDINGS AS   ·   Org.nr 924 329 866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b212421a34a63" /><Relationship Type="http://schemas.openxmlformats.org/officeDocument/2006/relationships/footer" Target="/word/footer1.xml" Id="R14ff3077562b488a" /></Relationships>
</file>