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d89ba7fcbd49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H&amp;F PARTNERS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H&amp;F PARTNERS AS</w:t>
      </w:r>
    </w:p>
    <w:sectPr>
      <w:headerReference xmlns:r="http://schemas.openxmlformats.org/officeDocument/2006/relationships" w:type="default" r:id="R6a4e7f736d5b439f"/>
      <w:footerReference xmlns:r="http://schemas.openxmlformats.org/officeDocument/2006/relationships" w:type="default" r:id="Rbc7a7cec57f14f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H&amp;F PARTNERS AS   ·   Org.nr 924 367 997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H&amp;F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4e7f736d5b439f" /><Relationship Type="http://schemas.openxmlformats.org/officeDocument/2006/relationships/footer" Target="/word/footer1.xml" Id="Rbc7a7cec57f14f98" /></Relationships>
</file>