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4a596bbbf044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ULMI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ULMI INVEST AS</w:t>
      </w:r>
    </w:p>
    <w:sectPr>
      <w:headerReference xmlns:r="http://schemas.openxmlformats.org/officeDocument/2006/relationships" w:type="default" r:id="R2f0a49923b094645"/>
      <w:footerReference xmlns:r="http://schemas.openxmlformats.org/officeDocument/2006/relationships" w:type="default" r:id="Re8a53ae2412841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ULMI INVEST AS   ·   Org.nr 924 414 820   ·   Preståsen 29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ULMI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0a49923b094645" /><Relationship Type="http://schemas.openxmlformats.org/officeDocument/2006/relationships/footer" Target="/word/footer1.xml" Id="Re8a53ae241284182" /></Relationships>
</file>