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575cfa80c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FORTRESS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643f9156d9b44c80"/>
      <w:footerReference xmlns:r="http://schemas.openxmlformats.org/officeDocument/2006/relationships" w:type="default" r:id="Rfd086e67a868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f9156d9b44c80" /><Relationship Type="http://schemas.openxmlformats.org/officeDocument/2006/relationships/footer" Target="/word/footer1.xml" Id="Rfd086e67a868486b" /></Relationships>
</file>