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8a513a00a140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THUJA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THUJA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4d86efafec48ec"/>
      <w:footerReference xmlns:r="http://schemas.openxmlformats.org/officeDocument/2006/relationships" w:type="default" r:id="Ra09908bc7e4d44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THUJA INVEST AS   ·   Org.nr 925 025 321   ·   Hauanåsen 14B   ·   3213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THUJA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4d86efafec48ec" /><Relationship Type="http://schemas.openxmlformats.org/officeDocument/2006/relationships/footer" Target="/word/footer1.xml" Id="Ra09908bc7e4d4478" /></Relationships>
</file>