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4bc8f114f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CNC PRODUKSJON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5acf649e03464fd3"/>
      <w:footerReference xmlns:r="http://schemas.openxmlformats.org/officeDocument/2006/relationships" w:type="default" r:id="Rd7b08f661eb9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f649e03464fd3" /><Relationship Type="http://schemas.openxmlformats.org/officeDocument/2006/relationships/footer" Target="/word/footer1.xml" Id="Rd7b08f661eb946ec" /></Relationships>
</file>