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4944e6acc4b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b512b958894789"/>
      <w:footerReference xmlns:r="http://schemas.openxmlformats.org/officeDocument/2006/relationships" w:type="default" r:id="R8dd60510a262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COMVIK AS   ·   Org.nr 925 255 181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512b958894789" /><Relationship Type="http://schemas.openxmlformats.org/officeDocument/2006/relationships/footer" Target="/word/footer1.xml" Id="R8dd60510a2624b2a" /></Relationships>
</file>