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a2c100ccc4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16e50ca47460d"/>
      <w:footerReference xmlns:r="http://schemas.openxmlformats.org/officeDocument/2006/relationships" w:type="default" r:id="R322fe6ea83c4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GEMA HOLDING AS   ·   Org.nr 925 436 623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16e50ca47460d" /><Relationship Type="http://schemas.openxmlformats.org/officeDocument/2006/relationships/footer" Target="/word/footer1.xml" Id="R322fe6ea83c44dc2" /></Relationships>
</file>