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b3680e9ba44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AQURATIO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25bff34c8d6454c"/>
      <w:footerReference xmlns:r="http://schemas.openxmlformats.org/officeDocument/2006/relationships" w:type="default" r:id="Ra8b85f5cb8cd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bff34c8d6454c" /><Relationship Type="http://schemas.openxmlformats.org/officeDocument/2006/relationships/footer" Target="/word/footer1.xml" Id="Ra8b85f5cb8cd4d9c" /></Relationships>
</file>