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8b3e4b9e264d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BREMAT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Nesodden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Nesodden,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BREMAT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4ef81cea5e240cc"/>
      <w:footerReference xmlns:r="http://schemas.openxmlformats.org/officeDocument/2006/relationships" w:type="default" r:id="Rb4b2951414d049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BREMAT AS   ·   Org.nr 925 554 162   ·   Furubakken 19   ·   1459 NESODDEN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BREMAT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ef81cea5e240cc" /><Relationship Type="http://schemas.openxmlformats.org/officeDocument/2006/relationships/footer" Target="/word/footer1.xml" Id="Rb4b2951414d04918" /></Relationships>
</file>