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eeaeb7ce8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JPF INVESTERING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JPF INVESTERING 2 AS</w:t>
      </w:r>
    </w:p>
    <w:sectPr>
      <w:headerReference xmlns:r="http://schemas.openxmlformats.org/officeDocument/2006/relationships" w:type="default" r:id="R722cdc5d2e1145d8"/>
      <w:footerReference xmlns:r="http://schemas.openxmlformats.org/officeDocument/2006/relationships" w:type="default" r:id="R4e004f115928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2 AS   ·   Org.nr 925 758 531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dc5d2e1145d8" /><Relationship Type="http://schemas.openxmlformats.org/officeDocument/2006/relationships/footer" Target="/word/footer1.xml" Id="R4e004f1159284369" /></Relationships>
</file>