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453228cde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MYRSTAD MATHUS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MYRSTAD MATHUS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14405b5e64526"/>
      <w:footerReference xmlns:r="http://schemas.openxmlformats.org/officeDocument/2006/relationships" w:type="default" r:id="R7bc7e9e3ac6b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14405b5e64526" /><Relationship Type="http://schemas.openxmlformats.org/officeDocument/2006/relationships/footer" Target="/word/footer1.xml" Id="R7bc7e9e3ac6b4cd9" /></Relationships>
</file>