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d72bee587b46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MOONAGE DAYDREAM AS</w:t>
      </w:r>
    </w:p>
    <w:sectPr>
      <w:headerReference xmlns:r="http://schemas.openxmlformats.org/officeDocument/2006/relationships" w:type="default" r:id="R047b26931a014998"/>
      <w:footerReference xmlns:r="http://schemas.openxmlformats.org/officeDocument/2006/relationships" w:type="default" r:id="R82eb1d5f5a3041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7b26931a014998" /><Relationship Type="http://schemas.openxmlformats.org/officeDocument/2006/relationships/footer" Target="/word/footer1.xml" Id="R82eb1d5f5a3041ed" /></Relationships>
</file>