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eb53001c545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BJORT INVEST AS</w:t>
      </w:r>
    </w:p>
    <w:sectPr>
      <w:headerReference xmlns:r="http://schemas.openxmlformats.org/officeDocument/2006/relationships" w:type="default" r:id="Rc876d5d938ed4c36"/>
      <w:footerReference xmlns:r="http://schemas.openxmlformats.org/officeDocument/2006/relationships" w:type="default" r:id="Rd9b59edeb65d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6d5d938ed4c36" /><Relationship Type="http://schemas.openxmlformats.org/officeDocument/2006/relationships/footer" Target="/word/footer1.xml" Id="Rd9b59edeb65d4768" /></Relationships>
</file>