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1ee9989864a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SAWADO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SAWADO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c20ed869cd4496"/>
      <w:footerReference xmlns:r="http://schemas.openxmlformats.org/officeDocument/2006/relationships" w:type="default" r:id="R9036fa5734b2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SAWADO AS   ·   Org.nr 926 446 940   ·   c/o Kristin Møller Refsnes, Lundetunet 28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20ed869cd4496" /><Relationship Type="http://schemas.openxmlformats.org/officeDocument/2006/relationships/footer" Target="/word/footer1.xml" Id="R9036fa5734b248b3" /></Relationships>
</file>