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e0c3cce4fc44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TRESS FINANS AS</w:t>
      </w:r>
    </w:p>
    <w:sectPr>
      <w:headerReference xmlns:r="http://schemas.openxmlformats.org/officeDocument/2006/relationships" w:type="default" r:id="Rfaff777e140d4f09"/>
      <w:footerReference xmlns:r="http://schemas.openxmlformats.org/officeDocument/2006/relationships" w:type="default" r:id="R9b9d8aa1349f4b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TRESS FINANS AS   ·   Org.nr 926 549 448   ·   Kringsjåveien 11B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TRESS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ff777e140d4f09" /><Relationship Type="http://schemas.openxmlformats.org/officeDocument/2006/relationships/footer" Target="/word/footer1.xml" Id="R9b9d8aa1349f4b3b" /></Relationships>
</file>