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aecd3a845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PETERSSON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PETERSSON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4ae18c82c448c"/>
      <w:footerReference xmlns:r="http://schemas.openxmlformats.org/officeDocument/2006/relationships" w:type="default" r:id="Rbc01acc50231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PETERSSON INVEST AS   ·   Org.nr 926 626 825   ·   Mårveien 17B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4ae18c82c448c" /><Relationship Type="http://schemas.openxmlformats.org/officeDocument/2006/relationships/footer" Target="/word/footer1.xml" Id="Rbc01acc50231460a" /></Relationships>
</file>