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b9f09a178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 HOLDING AS, org.nr 926 704 591,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1d1767e271444106"/>
      <w:footerReference xmlns:r="http://schemas.openxmlformats.org/officeDocument/2006/relationships" w:type="default" r:id="Rd6ab3827cce8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767e271444106" /><Relationship Type="http://schemas.openxmlformats.org/officeDocument/2006/relationships/footer" Target="/word/footer1.xml" Id="Rd6ab3827cce8478a" /></Relationships>
</file>