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95a1320f104a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SB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SB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6195ca17d540cd"/>
      <w:footerReference xmlns:r="http://schemas.openxmlformats.org/officeDocument/2006/relationships" w:type="default" r:id="R0eb7ce5d35e743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 FINANS AS   ·   Org.nr 926 743 651   ·   Fridtjof Nansens vei 4C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6195ca17d540cd" /><Relationship Type="http://schemas.openxmlformats.org/officeDocument/2006/relationships/footer" Target="/word/footer1.xml" Id="R0eb7ce5d35e743d1" /></Relationships>
</file>