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cf8a8d8bb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BRÅTALIEN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BRÅTALIEN REGNSKAP AS</w:t>
      </w:r>
    </w:p>
    <w:sectPr>
      <w:headerReference xmlns:r="http://schemas.openxmlformats.org/officeDocument/2006/relationships" w:type="default" r:id="R84353ffe01ac40d4"/>
      <w:footerReference xmlns:r="http://schemas.openxmlformats.org/officeDocument/2006/relationships" w:type="default" r:id="R29c3feba31f7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3ffe01ac40d4" /><Relationship Type="http://schemas.openxmlformats.org/officeDocument/2006/relationships/footer" Target="/word/footer1.xml" Id="R29c3feba31f74fe8" /></Relationships>
</file>