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ac67e6a2142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SOLEIL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SOLEIL INVEST AS</w:t>
      </w:r>
    </w:p>
    <w:sectPr>
      <w:headerReference xmlns:r="http://schemas.openxmlformats.org/officeDocument/2006/relationships" w:type="default" r:id="Rcb4dd2c630214b65"/>
      <w:footerReference xmlns:r="http://schemas.openxmlformats.org/officeDocument/2006/relationships" w:type="default" r:id="R16568dca6c33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SOLEIL INVEST AS   ·   Org.nr 926 877 194   ·   Hofstadåsen 13A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dd2c630214b65" /><Relationship Type="http://schemas.openxmlformats.org/officeDocument/2006/relationships/footer" Target="/word/footer1.xml" Id="R16568dca6c334006" /></Relationships>
</file>