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ac5f7db9b4a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ES-HOLDING AS</w:t>
      </w:r>
    </w:p>
    <w:sectPr>
      <w:headerReference xmlns:r="http://schemas.openxmlformats.org/officeDocument/2006/relationships" w:type="default" r:id="R13cddb08a1694d16"/>
      <w:footerReference xmlns:r="http://schemas.openxmlformats.org/officeDocument/2006/relationships" w:type="default" r:id="R91ca28e7cf2f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ES-HOLDING AS   ·   Org.nr 927 363 585   ·   Enromvegen 173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ddb08a1694d16" /><Relationship Type="http://schemas.openxmlformats.org/officeDocument/2006/relationships/footer" Target="/word/footer1.xml" Id="R91ca28e7cf2f42f5" /></Relationships>
</file>