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9e53a3b3e74a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EIDECA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Bømlo,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EIDECA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dfc8583b76466a"/>
      <w:footerReference xmlns:r="http://schemas.openxmlformats.org/officeDocument/2006/relationships" w:type="default" r:id="R6b066d7f0a5a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EIDECA AS   ·   Org.nr 927 652 110   ·   Vespestadhaugen 54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EIDECA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dfc8583b76466a" /><Relationship Type="http://schemas.openxmlformats.org/officeDocument/2006/relationships/footer" Target="/word/footer1.xml" Id="R6b066d7f0a5a48d0" /></Relationships>
</file>