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a0d4b43a6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ARCE GÉNÉRALE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ARCE GÉNÉRALE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7796642a34f03"/>
      <w:footerReference xmlns:r="http://schemas.openxmlformats.org/officeDocument/2006/relationships" w:type="default" r:id="R821ad28a6dd9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ARCE GÉNÉRALE AS   ·   Org.nr 927 733 803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ARCE GÉNÉRALE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7796642a34f03" /><Relationship Type="http://schemas.openxmlformats.org/officeDocument/2006/relationships/footer" Target="/word/footer1.xml" Id="R821ad28a6dd947eb" /></Relationships>
</file>