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e3a17fb04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e13458c61442f"/>
      <w:footerReference xmlns:r="http://schemas.openxmlformats.org/officeDocument/2006/relationships" w:type="default" r:id="R82790d2556be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 INVESTERINGSSELSKAP AS   ·   Org.nr 928 000 338   ·   Welhavens vei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e13458c61442f" /><Relationship Type="http://schemas.openxmlformats.org/officeDocument/2006/relationships/footer" Target="/word/footer1.xml" Id="R82790d2556be41b3" /></Relationships>
</file>