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4c302142d4f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EPA BØNES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EPA BØNES AS</w:t>
      </w:r>
    </w:p>
    <w:sectPr>
      <w:headerReference xmlns:r="http://schemas.openxmlformats.org/officeDocument/2006/relationships" w:type="default" r:id="Ra04e8e96ca464e80"/>
      <w:footerReference xmlns:r="http://schemas.openxmlformats.org/officeDocument/2006/relationships" w:type="default" r:id="Ra633c4444430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EPA BØNES AS   ·   Org.nr 928 113 787   ·   c/o Per Erik Landsvik, Vallaheiane 79   ·   5227 NESTTUN   ·   Tlf. 55 11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EPA BØNES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e8e96ca464e80" /><Relationship Type="http://schemas.openxmlformats.org/officeDocument/2006/relationships/footer" Target="/word/footer1.xml" Id="Ra633c44444304bf8" /></Relationships>
</file>