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78b68d04a4b441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KLANTEN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KLANTEN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d4438ef8fda3421c"/>
      <w:footerReference xmlns:r="http://schemas.openxmlformats.org/officeDocument/2006/relationships" w:type="default" r:id="R3ca53174ae9446c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KLANTEN HOLDING AS   ·   Org.nr 928 144 658   ·   Stjerneveien 33B   ·   0779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KLANTEN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4438ef8fda3421c" /><Relationship Type="http://schemas.openxmlformats.org/officeDocument/2006/relationships/footer" Target="/word/footer1.xml" Id="R3ca53174ae9446c6" /></Relationships>
</file>