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cb263645854c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DOSMIL AS</w:t>
      </w:r>
    </w:p>
    <w:sectPr>
      <w:headerReference xmlns:r="http://schemas.openxmlformats.org/officeDocument/2006/relationships" w:type="default" r:id="R595d0c3a556f4f0a"/>
      <w:footerReference xmlns:r="http://schemas.openxmlformats.org/officeDocument/2006/relationships" w:type="default" r:id="R16e827181d4f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DOSMIL AS   ·   Org.nr 928 284 697   ·   c/o Silje Langøy, Strålsjøåsveien 524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DOSMIL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5d0c3a556f4f0a" /><Relationship Type="http://schemas.openxmlformats.org/officeDocument/2006/relationships/footer" Target="/word/footer1.xml" Id="R16e827181d4f482a" /></Relationships>
</file>