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67a20ec57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c350642f94ce6"/>
      <w:footerReference xmlns:r="http://schemas.openxmlformats.org/officeDocument/2006/relationships" w:type="default" r:id="Rd68ae1ffd10e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FINANS AS   ·   Org.nr 928 329 860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c350642f94ce6" /><Relationship Type="http://schemas.openxmlformats.org/officeDocument/2006/relationships/footer" Target="/word/footer1.xml" Id="Rd68ae1ffd10e4f4c" /></Relationships>
</file>