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7630936e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LUTDAL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LUTDAL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65df0648f4e61"/>
      <w:footerReference xmlns:r="http://schemas.openxmlformats.org/officeDocument/2006/relationships" w:type="default" r:id="Reb9ece7f518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LUTDAL EQUITY AS   ·   Org.nr 929 046 145   ·   c/o Erik Lutdal, Okstadplassen 16B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LUTDAL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65df0648f4e61" /><Relationship Type="http://schemas.openxmlformats.org/officeDocument/2006/relationships/footer" Target="/word/footer1.xml" Id="Reb9ece7f518243b5" /></Relationships>
</file>