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418d298cd48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INVEST NORGE AS</w:t>
      </w:r>
    </w:p>
    <w:sectPr>
      <w:headerReference xmlns:r="http://schemas.openxmlformats.org/officeDocument/2006/relationships" w:type="default" r:id="Rba2c3721ab9342b6"/>
      <w:footerReference xmlns:r="http://schemas.openxmlformats.org/officeDocument/2006/relationships" w:type="default" r:id="R383070fe3f16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NORGE AS   ·   Org.nr 929 185 765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2c3721ab9342b6" /><Relationship Type="http://schemas.openxmlformats.org/officeDocument/2006/relationships/footer" Target="/word/footer1.xml" Id="R383070fe3f164393" /></Relationships>
</file>