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5e0b4bd08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MIDFUR INVEST AS</w:t>
      </w:r>
    </w:p>
    <w:sectPr>
      <w:headerReference xmlns:r="http://schemas.openxmlformats.org/officeDocument/2006/relationships" w:type="default" r:id="Rfa231d1b83b041ea"/>
      <w:footerReference xmlns:r="http://schemas.openxmlformats.org/officeDocument/2006/relationships" w:type="default" r:id="R5925872a89f2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MIDFUR INVEST AS   ·   Org.nr 929 201 337   ·   c/o Benjamin Furberg Midtsian, Ladeveien 21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MIDFUR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31d1b83b041ea" /><Relationship Type="http://schemas.openxmlformats.org/officeDocument/2006/relationships/footer" Target="/word/footer1.xml" Id="R5925872a89f24d55" /></Relationships>
</file>