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049e33c0fc4f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OMROD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OMROD INVEST AS</w:t>
      </w:r>
    </w:p>
    <w:sectPr>
      <w:headerReference xmlns:r="http://schemas.openxmlformats.org/officeDocument/2006/relationships" w:type="default" r:id="R76b37d252e8045b1"/>
      <w:footerReference xmlns:r="http://schemas.openxmlformats.org/officeDocument/2006/relationships" w:type="default" r:id="Rc0a0c0c09bc04b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OMROD INVEST AS   ·   Org.nr 929 245 547   ·   Gimleveien 20A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OMROD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b37d252e8045b1" /><Relationship Type="http://schemas.openxmlformats.org/officeDocument/2006/relationships/footer" Target="/word/footer1.xml" Id="Rc0a0c0c09bc04bfc" /></Relationships>
</file>